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E7" w:rsidRPr="004D7DB0" w:rsidRDefault="00447EE7" w:rsidP="00447EE7">
      <w:pPr>
        <w:jc w:val="center"/>
        <w:rPr>
          <w:rFonts w:ascii="Arial" w:eastAsia="Times New Roman" w:hAnsi="Arial" w:cs="Times New Roman"/>
          <w:b/>
          <w:bCs/>
          <w:color w:val="FF0000"/>
          <w:szCs w:val="32"/>
        </w:rPr>
      </w:pPr>
      <w:r w:rsidRPr="004D7DB0">
        <w:rPr>
          <w:rFonts w:ascii="Arial" w:eastAsia="Times New Roman" w:hAnsi="Arial" w:cs="Times New Roman"/>
          <w:b/>
          <w:bCs/>
          <w:color w:val="FF0000"/>
          <w:sz w:val="28"/>
          <w:szCs w:val="32"/>
        </w:rPr>
        <w:t>Modelo para operações de crédito com garantia da União de empresas estatais não dependentes</w:t>
      </w:r>
    </w:p>
    <w:p w:rsidR="00447EE7" w:rsidRPr="004D7DB0" w:rsidRDefault="00447EE7" w:rsidP="00447EE7">
      <w:pPr>
        <w:rPr>
          <w:rFonts w:ascii="Arial" w:eastAsia="Times New Roman" w:hAnsi="Arial" w:cs="Times New Roman"/>
          <w:bCs/>
          <w:color w:val="FF0000"/>
          <w:sz w:val="32"/>
          <w:szCs w:val="32"/>
        </w:rPr>
      </w:pPr>
    </w:p>
    <w:p w:rsidR="00447EE7" w:rsidRDefault="00447EE7" w:rsidP="00447EE7">
      <w:pPr>
        <w:jc w:val="center"/>
      </w:pPr>
      <w:r>
        <w:rPr>
          <w:rFonts w:ascii="Arial" w:eastAsia="Times New Roman" w:hAnsi="Arial" w:cs="Times New Roman"/>
          <w:color w:val="000000"/>
          <w:sz w:val="32"/>
          <w:szCs w:val="32"/>
        </w:rPr>
        <w:t xml:space="preserve">Declaração do Chefe do Poder Executivo do Estado/Município de </w:t>
      </w:r>
      <w:r w:rsidRPr="0028080A">
        <w:rPr>
          <w:rFonts w:ascii="Times" w:hAnsi="Times" w:cs="Times New Roman"/>
          <w:bCs/>
          <w:color w:val="FF0000"/>
          <w:kern w:val="36"/>
          <w:sz w:val="48"/>
          <w:szCs w:val="4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color w:val="FF0000"/>
        </w:rPr>
        <w:instrText xml:space="preserve"> FORMTEXT </w:instrText>
      </w:r>
      <w:r w:rsidRPr="0028080A">
        <w:rPr>
          <w:rFonts w:ascii="Times" w:hAnsi="Times" w:cs="Times New Roman"/>
          <w:bCs/>
          <w:color w:val="FF0000"/>
          <w:kern w:val="36"/>
          <w:sz w:val="48"/>
          <w:szCs w:val="48"/>
        </w:rPr>
      </w:r>
      <w:r w:rsidRPr="0028080A">
        <w:rPr>
          <w:rFonts w:ascii="Times" w:hAnsi="Times" w:cs="Times New Roman"/>
          <w:bCs/>
          <w:color w:val="FF0000"/>
          <w:kern w:val="36"/>
          <w:sz w:val="48"/>
          <w:szCs w:val="48"/>
        </w:rPr>
        <w:fldChar w:fldCharType="separate"/>
      </w:r>
      <w:r>
        <w:rPr>
          <w:rFonts w:cs="Times New Roman"/>
          <w:noProof/>
          <w:color w:val="FF0000"/>
        </w:rPr>
        <w:t> </w:t>
      </w:r>
      <w:r>
        <w:rPr>
          <w:rFonts w:cs="Times New Roman"/>
          <w:noProof/>
          <w:color w:val="FF0000"/>
        </w:rPr>
        <w:t> </w:t>
      </w:r>
      <w:r>
        <w:rPr>
          <w:rFonts w:cs="Times New Roman"/>
          <w:noProof/>
          <w:color w:val="FF0000"/>
        </w:rPr>
        <w:t> </w:t>
      </w:r>
      <w:r>
        <w:rPr>
          <w:rFonts w:cs="Times New Roman"/>
          <w:noProof/>
          <w:color w:val="FF0000"/>
        </w:rPr>
        <w:t> </w:t>
      </w:r>
      <w:r>
        <w:rPr>
          <w:rFonts w:cs="Times New Roman"/>
          <w:noProof/>
          <w:color w:val="FF0000"/>
        </w:rPr>
        <w:t> </w:t>
      </w:r>
      <w:r w:rsidRPr="0028080A">
        <w:rPr>
          <w:rFonts w:ascii="Times" w:hAnsi="Times" w:cs="Times New Roman"/>
          <w:bCs/>
          <w:color w:val="FF0000"/>
          <w:kern w:val="36"/>
          <w:sz w:val="48"/>
          <w:szCs w:val="48"/>
        </w:rPr>
        <w:fldChar w:fldCharType="end"/>
      </w:r>
    </w:p>
    <w:p w:rsidR="00447EE7" w:rsidRDefault="00447EE7" w:rsidP="00447EE7"/>
    <w:p w:rsidR="00447EE7" w:rsidRDefault="00447EE7" w:rsidP="00447EE7">
      <w:pPr>
        <w:jc w:val="both"/>
      </w:pPr>
    </w:p>
    <w:p w:rsidR="00447EE7" w:rsidRDefault="00447EE7" w:rsidP="00447EE7">
      <w:pPr>
        <w:jc w:val="both"/>
      </w:pPr>
      <w:r>
        <w:t xml:space="preserve">OBJETO: operação de crédito </w:t>
      </w:r>
      <w:r w:rsidRPr="004D7DB0">
        <w:rPr>
          <w:color w:val="FF0000"/>
        </w:rPr>
        <w:t>interno/externo</w:t>
      </w:r>
      <w:r>
        <w:t xml:space="preserve"> de interesse da </w:t>
      </w:r>
      <w:proofErr w:type="gramStart"/>
      <w:r w:rsidRPr="004D7DB0">
        <w:rPr>
          <w:color w:val="FF0000"/>
        </w:rPr>
        <w:t xml:space="preserve">empresa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>
        <w:t xml:space="preserve"> a</w:t>
      </w:r>
      <w:proofErr w:type="gramEnd"/>
      <w:r>
        <w:t xml:space="preserve"> ser realizada junto ao </w:t>
      </w:r>
      <w:r w:rsidRPr="004D7DB0">
        <w:rPr>
          <w:color w:val="FF0000"/>
        </w:rPr>
        <w:t xml:space="preserve">banco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 xml:space="preserve"> </w:t>
      </w:r>
      <w:r w:rsidRPr="004D7DB0">
        <w:rPr>
          <w:i/>
          <w:color w:val="FF0000"/>
        </w:rPr>
        <w:t>(escrever nome do banco organismo)</w:t>
      </w:r>
      <w:r>
        <w:t xml:space="preserve">, no valor de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>
        <w:t xml:space="preserve"> </w:t>
      </w:r>
      <w:r w:rsidRPr="004D7DB0">
        <w:rPr>
          <w:i/>
          <w:color w:val="FF0000"/>
        </w:rPr>
        <w:t xml:space="preserve">(valor e moeda da </w:t>
      </w:r>
      <w:r>
        <w:rPr>
          <w:i/>
          <w:color w:val="FF0000"/>
        </w:rPr>
        <w:t>operação</w:t>
      </w:r>
      <w:r w:rsidRPr="004D7DB0">
        <w:rPr>
          <w:i/>
          <w:color w:val="FF0000"/>
        </w:rPr>
        <w:t>)</w:t>
      </w:r>
      <w:r>
        <w:t xml:space="preserve">, cujos recursos são destinados a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 xml:space="preserve"> </w:t>
      </w:r>
      <w:r w:rsidRPr="004D7DB0">
        <w:rPr>
          <w:i/>
          <w:color w:val="FF0000"/>
        </w:rPr>
        <w:t>(descrever projeto/programa)</w:t>
      </w:r>
      <w:r>
        <w:t>.</w:t>
      </w:r>
    </w:p>
    <w:p w:rsidR="00447EE7" w:rsidRDefault="00447EE7" w:rsidP="00447EE7">
      <w:pPr>
        <w:jc w:val="both"/>
      </w:pPr>
    </w:p>
    <w:p w:rsidR="00447EE7" w:rsidRDefault="00447EE7" w:rsidP="00447EE7">
      <w:pPr>
        <w:jc w:val="both"/>
      </w:pPr>
      <w:r>
        <w:t>Em atendimento ao exigido pela Lei Complementar n 101, de 04 de maio de 2000, Lei de Responsabilidade Fiscal – LRF, e pelas Resoluções do Senado Federal – RSF n 43, de 2001, e 48, de 2007, no âmbito da operação de crédito acima descrita, declaro que:</w:t>
      </w:r>
    </w:p>
    <w:p w:rsidR="00447EE7" w:rsidRDefault="00447EE7" w:rsidP="00447EE7">
      <w:pPr>
        <w:jc w:val="both"/>
      </w:pPr>
    </w:p>
    <w:p w:rsidR="00447EE7" w:rsidRPr="004D7DB0" w:rsidRDefault="00447EE7" w:rsidP="00447EE7">
      <w:pPr>
        <w:jc w:val="both"/>
      </w:pPr>
      <w:r>
        <w:t xml:space="preserve">I – </w:t>
      </w:r>
      <w:r w:rsidRPr="004D7DB0">
        <w:t xml:space="preserve">a referida operação está inclusa no Plano Plurianual – PPA do Ente de que trata a Lei </w:t>
      </w:r>
      <w:r w:rsidRPr="004D7DB0">
        <w:rPr>
          <w:i/>
          <w:color w:val="FF0000"/>
        </w:rPr>
        <w:t>estadual/municipal</w:t>
      </w:r>
      <w:r w:rsidRPr="004D7DB0">
        <w:t xml:space="preserve"> </w:t>
      </w:r>
      <w:proofErr w:type="gramStart"/>
      <w:r w:rsidRPr="004D7DB0">
        <w:t xml:space="preserve">n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>,</w:t>
      </w:r>
      <w:proofErr w:type="gramEnd"/>
      <w:r w:rsidRPr="004D7DB0">
        <w:rPr>
          <w:color w:val="FF0000"/>
        </w:rPr>
        <w:t xml:space="preserve"> de DD/MM/AAAA</w:t>
      </w:r>
      <w:r w:rsidRPr="004D7DB0">
        <w:t xml:space="preserve">, cuja vigência iniciou-se no exercício de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t>, nos seguintes programas e ações:</w:t>
      </w:r>
    </w:p>
    <w:p w:rsidR="00447EE7" w:rsidRPr="004D7DB0" w:rsidRDefault="00447EE7" w:rsidP="00447EE7">
      <w:pPr>
        <w:jc w:val="both"/>
      </w:pPr>
    </w:p>
    <w:p w:rsidR="00447EE7" w:rsidRPr="004D7DB0" w:rsidRDefault="00447EE7" w:rsidP="00447EE7">
      <w:pPr>
        <w:jc w:val="center"/>
        <w:rPr>
          <w:i/>
          <w:color w:val="FF0000"/>
        </w:rPr>
      </w:pPr>
      <w:proofErr w:type="gramStart"/>
      <w:r w:rsidRPr="004D7DB0">
        <w:rPr>
          <w:i/>
          <w:color w:val="FF0000"/>
        </w:rPr>
        <w:t>[Inserir</w:t>
      </w:r>
      <w:proofErr w:type="gramEnd"/>
      <w:r w:rsidRPr="004D7DB0">
        <w:rPr>
          <w:i/>
          <w:color w:val="FF0000"/>
        </w:rPr>
        <w:t xml:space="preserve"> informações sobre as ações e programas </w:t>
      </w:r>
    </w:p>
    <w:p w:rsidR="00447EE7" w:rsidRPr="004D7DB0" w:rsidRDefault="00447EE7" w:rsidP="00447EE7">
      <w:pPr>
        <w:jc w:val="center"/>
        <w:rPr>
          <w:i/>
          <w:color w:val="FF0000"/>
        </w:rPr>
      </w:pPr>
      <w:proofErr w:type="gramStart"/>
      <w:r w:rsidRPr="004D7DB0">
        <w:rPr>
          <w:i/>
          <w:color w:val="FF0000"/>
        </w:rPr>
        <w:t>do</w:t>
      </w:r>
      <w:proofErr w:type="gramEnd"/>
      <w:r w:rsidRPr="004D7DB0">
        <w:rPr>
          <w:i/>
          <w:color w:val="FF0000"/>
        </w:rPr>
        <w:t xml:space="preserve"> PPA que englobam a operação]</w:t>
      </w:r>
    </w:p>
    <w:p w:rsidR="00447EE7" w:rsidRDefault="00447EE7" w:rsidP="00447EE7">
      <w:pPr>
        <w:jc w:val="both"/>
      </w:pPr>
    </w:p>
    <w:p w:rsidR="00447EE7" w:rsidRDefault="00447EE7" w:rsidP="00447EE7">
      <w:pPr>
        <w:jc w:val="both"/>
      </w:pPr>
      <w:r>
        <w:t xml:space="preserve">II – o </w:t>
      </w:r>
      <w:r w:rsidRPr="004D7DB0">
        <w:t xml:space="preserve">programa/projeto </w:t>
      </w:r>
      <w:r>
        <w:t>objeto da referida</w:t>
      </w:r>
      <w:r w:rsidRPr="004D7DB0">
        <w:t xml:space="preserve"> operação </w:t>
      </w:r>
      <w:r>
        <w:t xml:space="preserve">de crédito está incluso </w:t>
      </w:r>
      <w:r w:rsidRPr="004D7DB0">
        <w:t xml:space="preserve">no </w:t>
      </w:r>
      <w:r>
        <w:t>O</w:t>
      </w:r>
      <w:r w:rsidRPr="004D7DB0">
        <w:t xml:space="preserve">rçamento de </w:t>
      </w:r>
      <w:r>
        <w:t>I</w:t>
      </w:r>
      <w:r w:rsidRPr="004D7DB0">
        <w:t>nvestimento</w:t>
      </w:r>
      <w:r>
        <w:t xml:space="preserve"> da Lei Orçamentária Anual – LOA do exercício </w:t>
      </w:r>
      <w:proofErr w:type="gramStart"/>
      <w:r>
        <w:t xml:space="preserve">de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 xml:space="preserve"> </w:t>
      </w:r>
      <w:r w:rsidRPr="004D7DB0">
        <w:rPr>
          <w:i/>
          <w:color w:val="FF0000"/>
        </w:rPr>
        <w:t>(</w:t>
      </w:r>
      <w:proofErr w:type="gramEnd"/>
      <w:r w:rsidRPr="004D7DB0">
        <w:rPr>
          <w:i/>
          <w:color w:val="FF0000"/>
        </w:rPr>
        <w:t>ano da LOA)</w:t>
      </w:r>
      <w:r>
        <w:t xml:space="preserve"> de que trata a Lei </w:t>
      </w:r>
      <w:r w:rsidRPr="004D7DB0">
        <w:rPr>
          <w:i/>
          <w:color w:val="FF0000"/>
        </w:rPr>
        <w:t>estadual/municipal</w:t>
      </w:r>
      <w:r>
        <w:t xml:space="preserve"> n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>, de DD/MM/AAAA</w:t>
      </w:r>
      <w:r>
        <w:t>, nas seguintes fontes e ações:</w:t>
      </w:r>
    </w:p>
    <w:p w:rsidR="00447EE7" w:rsidRDefault="00447EE7" w:rsidP="00447EE7">
      <w:pPr>
        <w:jc w:val="both"/>
      </w:pPr>
    </w:p>
    <w:p w:rsidR="00447EE7" w:rsidRDefault="00447EE7" w:rsidP="00447EE7">
      <w:pPr>
        <w:jc w:val="center"/>
        <w:rPr>
          <w:i/>
          <w:color w:val="FF0000"/>
        </w:rPr>
      </w:pPr>
      <w:proofErr w:type="gramStart"/>
      <w:r w:rsidRPr="00CC628F">
        <w:rPr>
          <w:i/>
          <w:color w:val="FF0000"/>
        </w:rPr>
        <w:t>[Inserir</w:t>
      </w:r>
      <w:proofErr w:type="gramEnd"/>
      <w:r w:rsidRPr="00CC628F">
        <w:rPr>
          <w:i/>
          <w:color w:val="FF0000"/>
        </w:rPr>
        <w:t xml:space="preserve"> informações sobre as </w:t>
      </w:r>
      <w:r>
        <w:rPr>
          <w:i/>
          <w:color w:val="FF0000"/>
        </w:rPr>
        <w:t>fontes e ações da LOA</w:t>
      </w:r>
      <w:r w:rsidRPr="00CC628F">
        <w:rPr>
          <w:i/>
          <w:color w:val="FF0000"/>
        </w:rPr>
        <w:t xml:space="preserve"> </w:t>
      </w:r>
    </w:p>
    <w:p w:rsidR="00447EE7" w:rsidRPr="004D7DB0" w:rsidRDefault="00447EE7" w:rsidP="00447EE7">
      <w:pPr>
        <w:jc w:val="center"/>
        <w:rPr>
          <w:i/>
          <w:color w:val="FF0000"/>
        </w:rPr>
      </w:pPr>
      <w:proofErr w:type="gramStart"/>
      <w:r w:rsidRPr="00CC628F">
        <w:rPr>
          <w:i/>
          <w:color w:val="FF0000"/>
        </w:rPr>
        <w:t>que</w:t>
      </w:r>
      <w:proofErr w:type="gramEnd"/>
      <w:r w:rsidRPr="00CC628F">
        <w:rPr>
          <w:i/>
          <w:color w:val="FF0000"/>
        </w:rPr>
        <w:t xml:space="preserve"> englobam a operação]</w:t>
      </w:r>
    </w:p>
    <w:p w:rsidR="00447EE7" w:rsidRDefault="00447EE7" w:rsidP="00447EE7">
      <w:pPr>
        <w:jc w:val="both"/>
      </w:pPr>
    </w:p>
    <w:p w:rsidR="00447EE7" w:rsidRDefault="00447EE7" w:rsidP="00447EE7">
      <w:pPr>
        <w:jc w:val="both"/>
      </w:pPr>
      <w:r>
        <w:t xml:space="preserve">III – </w:t>
      </w:r>
      <w:r w:rsidRPr="004D7DB0">
        <w:t xml:space="preserve">a </w:t>
      </w:r>
      <w:proofErr w:type="gramStart"/>
      <w:r w:rsidRPr="004D7DB0">
        <w:rPr>
          <w:color w:val="FF0000"/>
        </w:rPr>
        <w:t xml:space="preserve">empresa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t>,</w:t>
      </w:r>
      <w:proofErr w:type="gramEnd"/>
      <w:r w:rsidRPr="004D7DB0">
        <w:t xml:space="preserve"> controlada pelo Estado/Município de </w:t>
      </w:r>
      <w:proofErr w:type="spellStart"/>
      <w:r w:rsidRPr="004D7DB0">
        <w:rPr>
          <w:color w:val="FF0000"/>
        </w:rPr>
        <w:t>xxx</w:t>
      </w:r>
      <w:proofErr w:type="spellEnd"/>
      <w:r w:rsidRPr="004D7DB0">
        <w:t xml:space="preserve">, não recebeu deste Ente da Federação no exercício de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rPr>
          <w:color w:val="FF0000"/>
        </w:rPr>
        <w:t xml:space="preserve"> </w:t>
      </w:r>
      <w:r w:rsidRPr="004D7DB0">
        <w:rPr>
          <w:i/>
          <w:color w:val="FF0000"/>
        </w:rPr>
        <w:t>(exercício anterior)</w:t>
      </w:r>
      <w:r w:rsidRPr="004D7DB0">
        <w:t xml:space="preserve"> recursos financeiros destinados ao pagamento de despesas com pessoal, de custeio em geral ou de capital, excluídos, neste último caso, aqueles provenientes de aumento de participação acionária, e que não há, no exercício corrente, autorização orçamentária para recebimento de recursos financeiros com idêntica finalidade. Portanto, a </w:t>
      </w:r>
      <w:proofErr w:type="gramStart"/>
      <w:r w:rsidRPr="004D7DB0">
        <w:rPr>
          <w:color w:val="FF0000"/>
        </w:rPr>
        <w:t xml:space="preserve">empresa </w:t>
      </w:r>
      <w:r w:rsidRPr="0028080A">
        <w:rPr>
          <w:rFonts w:cs="Times New Roman"/>
          <w:b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8080A">
        <w:rPr>
          <w:rFonts w:cs="Times New Roman"/>
          <w:b/>
          <w:color w:val="FF0000"/>
        </w:rPr>
        <w:instrText xml:space="preserve"> FORMTEXT </w:instrText>
      </w:r>
      <w:r w:rsidRPr="0028080A">
        <w:rPr>
          <w:rFonts w:cs="Times New Roman"/>
          <w:b/>
          <w:color w:val="FF0000"/>
        </w:rPr>
      </w:r>
      <w:r w:rsidRPr="0028080A">
        <w:rPr>
          <w:rFonts w:cs="Times New Roman"/>
          <w:b/>
          <w:color w:val="FF0000"/>
        </w:rPr>
        <w:fldChar w:fldCharType="separate"/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>
        <w:rPr>
          <w:rFonts w:cs="Times New Roman"/>
          <w:b/>
          <w:noProof/>
          <w:color w:val="FF0000"/>
        </w:rPr>
        <w:t> </w:t>
      </w:r>
      <w:r w:rsidRPr="0028080A">
        <w:rPr>
          <w:rFonts w:cs="Times New Roman"/>
          <w:b/>
          <w:color w:val="FF0000"/>
        </w:rPr>
        <w:fldChar w:fldCharType="end"/>
      </w:r>
      <w:r w:rsidRPr="004D7DB0">
        <w:t xml:space="preserve"> não</w:t>
      </w:r>
      <w:proofErr w:type="gramEnd"/>
      <w:r w:rsidRPr="004D7DB0">
        <w:t xml:space="preserve"> se enquadra nos conceitos de empresa estatal dependente definidos pela LRF em seu artigo 2, inciso III, e pela Resolução do Senado Federal n 43, de 2001</w:t>
      </w:r>
      <w:r>
        <w:t>, em seu artigo 2, inciso II</w:t>
      </w:r>
      <w:r w:rsidRPr="004D7DB0">
        <w:t>.</w:t>
      </w:r>
    </w:p>
    <w:p w:rsidR="00447EE7" w:rsidRPr="004D7DB0" w:rsidRDefault="00447EE7" w:rsidP="00447EE7">
      <w:pPr>
        <w:jc w:val="both"/>
      </w:pPr>
    </w:p>
    <w:p w:rsidR="00447EE7" w:rsidRDefault="00447EE7" w:rsidP="00447EE7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447EE7" w:rsidRPr="0028080A" w:rsidTr="005F5922">
        <w:trPr>
          <w:jc w:val="center"/>
        </w:trPr>
        <w:tc>
          <w:tcPr>
            <w:tcW w:w="5387" w:type="dxa"/>
          </w:tcPr>
          <w:p w:rsidR="00447EE7" w:rsidRPr="0028080A" w:rsidRDefault="00447EE7" w:rsidP="005F5922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</w:rPr>
            </w:pPr>
            <w:r w:rsidRPr="0028080A">
              <w:rPr>
                <w:rFonts w:cs="Times New Roman"/>
                <w:b/>
                <w:i/>
                <w:color w:val="FF0000"/>
              </w:rPr>
              <w:t>[Assinatura do Chefe do Poder Executivo]</w:t>
            </w:r>
          </w:p>
        </w:tc>
      </w:tr>
      <w:tr w:rsidR="00447EE7" w:rsidRPr="0028080A" w:rsidTr="005F5922">
        <w:trPr>
          <w:jc w:val="center"/>
        </w:trPr>
        <w:tc>
          <w:tcPr>
            <w:tcW w:w="5387" w:type="dxa"/>
          </w:tcPr>
          <w:p w:rsidR="00447EE7" w:rsidRPr="006B2053" w:rsidRDefault="00447EE7" w:rsidP="005F5922">
            <w:pPr>
              <w:spacing w:line="276" w:lineRule="auto"/>
              <w:jc w:val="center"/>
              <w:rPr>
                <w:rFonts w:cs="Times New Roman"/>
                <w:i/>
                <w:color w:val="FF0000"/>
              </w:rPr>
            </w:pPr>
            <w:r w:rsidRPr="006B2053">
              <w:rPr>
                <w:rFonts w:cs="Times New Roman"/>
                <w:i/>
                <w:color w:val="FF0000"/>
              </w:rPr>
              <w:t>Nome</w:t>
            </w:r>
          </w:p>
          <w:p w:rsidR="00447EE7" w:rsidRDefault="00447EE7" w:rsidP="005F5922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28080A">
              <w:rPr>
                <w:rFonts w:cs="Times New Roman"/>
                <w:b/>
                <w:color w:val="FF0000"/>
              </w:rPr>
              <w:t xml:space="preserve">Governador do Estado </w:t>
            </w:r>
            <w:r w:rsidRPr="0028080A">
              <w:rPr>
                <w:rFonts w:cs="Times New Roman"/>
                <w:b/>
                <w:color w:val="FF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28080A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28080A">
              <w:rPr>
                <w:rFonts w:cs="Times New Roman"/>
                <w:b/>
                <w:color w:val="FF0000"/>
              </w:rPr>
            </w:r>
            <w:r w:rsidRPr="0028080A">
              <w:rPr>
                <w:rFonts w:cs="Times New Roman"/>
                <w:b/>
                <w:color w:val="FF0000"/>
              </w:rPr>
              <w:fldChar w:fldCharType="separate"/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 w:rsidRPr="0028080A">
              <w:rPr>
                <w:rFonts w:cs="Times New Roman"/>
                <w:b/>
                <w:color w:val="FF0000"/>
              </w:rPr>
              <w:fldChar w:fldCharType="end"/>
            </w:r>
            <w:bookmarkEnd w:id="0"/>
            <w:r w:rsidRPr="0028080A">
              <w:rPr>
                <w:rFonts w:cs="Times New Roman"/>
                <w:b/>
                <w:color w:val="FF0000"/>
              </w:rPr>
              <w:t>/Distrito Federal</w:t>
            </w:r>
          </w:p>
          <w:p w:rsidR="00447EE7" w:rsidRPr="0028080A" w:rsidRDefault="00447EE7" w:rsidP="005F5922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Prefeito do Município </w:t>
            </w:r>
            <w:r w:rsidRPr="0028080A">
              <w:rPr>
                <w:rFonts w:cs="Times New Roman"/>
                <w:b/>
                <w:color w:val="FF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080A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28080A">
              <w:rPr>
                <w:rFonts w:cs="Times New Roman"/>
                <w:b/>
                <w:color w:val="FF0000"/>
              </w:rPr>
            </w:r>
            <w:r w:rsidRPr="0028080A">
              <w:rPr>
                <w:rFonts w:cs="Times New Roman"/>
                <w:b/>
                <w:color w:val="FF0000"/>
              </w:rPr>
              <w:fldChar w:fldCharType="separate"/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>
              <w:rPr>
                <w:rFonts w:cs="Times New Roman"/>
                <w:b/>
                <w:noProof/>
                <w:color w:val="FF0000"/>
              </w:rPr>
              <w:t> </w:t>
            </w:r>
            <w:r w:rsidRPr="0028080A">
              <w:rPr>
                <w:rFonts w:cs="Times New Roman"/>
                <w:b/>
                <w:color w:val="FF0000"/>
              </w:rPr>
              <w:fldChar w:fldCharType="end"/>
            </w:r>
          </w:p>
        </w:tc>
      </w:tr>
    </w:tbl>
    <w:p w:rsidR="001635EE" w:rsidRDefault="001635EE">
      <w:bookmarkStart w:id="1" w:name="_GoBack"/>
      <w:bookmarkEnd w:id="1"/>
    </w:p>
    <w:sectPr w:rsidR="00163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E7"/>
    <w:rsid w:val="001635EE"/>
    <w:rsid w:val="00447EE7"/>
    <w:rsid w:val="007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86F6-C28C-41DB-809B-4C58FF5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Cristina Dill</dc:creator>
  <cp:keywords/>
  <dc:description/>
  <cp:lastModifiedBy>Helena Cristina Dill</cp:lastModifiedBy>
  <cp:revision>1</cp:revision>
  <dcterms:created xsi:type="dcterms:W3CDTF">2018-03-01T17:54:00Z</dcterms:created>
  <dcterms:modified xsi:type="dcterms:W3CDTF">2018-03-01T18:10:00Z</dcterms:modified>
</cp:coreProperties>
</file>